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96228C" w:rsidRDefault="0096228C" w:rsidP="0096228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6228C">
        <w:rPr>
          <w:rFonts w:eastAsia="Calibri"/>
          <w:b/>
          <w:noProof/>
        </w:rPr>
        <w:drawing>
          <wp:inline distT="0" distB="0" distL="0" distR="0">
            <wp:extent cx="5940425" cy="8141919"/>
            <wp:effectExtent l="0" t="0" r="3175" b="0"/>
            <wp:docPr id="2" name="Рисунок 2" descr="C:\Users\123\Desktop\САЙТ\Положение о филиалах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САЙТ\Положение о филиалах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28C" w:rsidRDefault="0096228C" w:rsidP="0096228C">
      <w:pPr>
        <w:spacing w:after="200" w:line="276" w:lineRule="auto"/>
        <w:ind w:left="622"/>
        <w:contextualSpacing/>
        <w:jc w:val="both"/>
        <w:rPr>
          <w:rFonts w:eastAsia="Calibri"/>
          <w:lang w:eastAsia="en-US"/>
        </w:rPr>
      </w:pPr>
    </w:p>
    <w:p w:rsidR="0096228C" w:rsidRDefault="0096228C" w:rsidP="0096228C">
      <w:pPr>
        <w:spacing w:after="200" w:line="276" w:lineRule="auto"/>
        <w:ind w:left="622"/>
        <w:contextualSpacing/>
        <w:jc w:val="both"/>
        <w:rPr>
          <w:rFonts w:eastAsia="Calibri"/>
          <w:lang w:eastAsia="en-US"/>
        </w:rPr>
      </w:pPr>
    </w:p>
    <w:p w:rsidR="000306B1" w:rsidRPr="0096228C" w:rsidRDefault="000306B1" w:rsidP="0096228C">
      <w:pPr>
        <w:pStyle w:val="a3"/>
        <w:numPr>
          <w:ilvl w:val="1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96228C">
        <w:rPr>
          <w:rFonts w:eastAsia="Calibri"/>
          <w:lang w:eastAsia="en-US"/>
        </w:rPr>
        <w:lastRenderedPageBreak/>
        <w:t>Филиалы созданы на неопределенный срок и могут быть упразднены (реорганизованы) в соответствии с действующим законодательством Российской Федерации.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bookmarkStart w:id="0" w:name="_GoBack"/>
    </w:p>
    <w:bookmarkEnd w:id="0"/>
    <w:p w:rsidR="000306B1" w:rsidRDefault="0096228C" w:rsidP="0096228C">
      <w:pPr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</w:t>
      </w:r>
      <w:r w:rsidR="000306B1">
        <w:rPr>
          <w:rFonts w:eastAsia="Calibri"/>
          <w:lang w:eastAsia="en-US"/>
        </w:rPr>
        <w:t>Филиалы не являются юридическим лицом.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96228C" w:rsidP="0096228C">
      <w:pPr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1.6.</w:t>
      </w:r>
      <w:r w:rsidR="000306B1">
        <w:rPr>
          <w:rFonts w:eastAsia="Calibri"/>
          <w:lang w:eastAsia="en-US"/>
        </w:rPr>
        <w:t xml:space="preserve"> Имущества, </w:t>
      </w:r>
      <w:proofErr w:type="spellStart"/>
      <w:r w:rsidR="000306B1">
        <w:rPr>
          <w:rFonts w:eastAsia="Calibri"/>
          <w:lang w:eastAsia="en-US"/>
        </w:rPr>
        <w:t>используеемые</w:t>
      </w:r>
      <w:proofErr w:type="spellEnd"/>
      <w:r w:rsidR="000306B1">
        <w:rPr>
          <w:rFonts w:eastAsia="Calibri"/>
          <w:lang w:eastAsia="en-US"/>
        </w:rPr>
        <w:t xml:space="preserve"> Филиалами, находятся в оперативном управлении МБОУ «</w:t>
      </w:r>
      <w:proofErr w:type="spellStart"/>
      <w:r w:rsidR="000306B1">
        <w:rPr>
          <w:rFonts w:eastAsia="Calibri"/>
          <w:lang w:eastAsia="en-US"/>
        </w:rPr>
        <w:t>Старочурилинская</w:t>
      </w:r>
      <w:proofErr w:type="spellEnd"/>
      <w:r w:rsidR="000306B1">
        <w:rPr>
          <w:rFonts w:eastAsia="Calibri"/>
          <w:lang w:eastAsia="en-US"/>
        </w:rPr>
        <w:t xml:space="preserve"> средняя общеобразовательная школа».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96228C" w:rsidP="0096228C">
      <w:pPr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1.7.</w:t>
      </w:r>
      <w:r w:rsidR="000306B1">
        <w:rPr>
          <w:rFonts w:eastAsia="Calibri"/>
          <w:lang w:eastAsia="en-US"/>
        </w:rPr>
        <w:t>Ответственность за деятельность Филиал несет МБОУ «</w:t>
      </w:r>
      <w:proofErr w:type="spellStart"/>
      <w:r w:rsidR="000306B1">
        <w:rPr>
          <w:rFonts w:eastAsia="Calibri"/>
          <w:lang w:eastAsia="en-US"/>
        </w:rPr>
        <w:t>Старочурилинская</w:t>
      </w:r>
      <w:proofErr w:type="spellEnd"/>
      <w:r w:rsidR="000306B1">
        <w:rPr>
          <w:rFonts w:eastAsia="Calibri"/>
          <w:lang w:eastAsia="en-US"/>
        </w:rPr>
        <w:t xml:space="preserve"> средняя общеобразовательная школа».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96228C" w:rsidP="0096228C">
      <w:pPr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1.8.</w:t>
      </w:r>
      <w:r w:rsidR="000306B1">
        <w:rPr>
          <w:rFonts w:eastAsia="Calibri"/>
          <w:lang w:eastAsia="en-US"/>
        </w:rPr>
        <w:t xml:space="preserve">Филиалы осуществляют образовательную деятельность на основании Лицензии, проходят аттестацию, Государственную аккредитацию в порядке, установленном Федеральным Законом от 29.12.2012 №273-ФЗ «Об образовании в Российской Федерации» </w:t>
      </w:r>
    </w:p>
    <w:p w:rsidR="000306B1" w:rsidRDefault="000306B1" w:rsidP="000306B1">
      <w:pPr>
        <w:tabs>
          <w:tab w:val="left" w:pos="1080"/>
        </w:tabs>
        <w:spacing w:after="200"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1.9    Место нахождения филиалов:  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Юридический адрес: Российская Федерация, Республика Татарстан, Арский район, </w:t>
      </w:r>
      <w:proofErr w:type="spellStart"/>
      <w:r>
        <w:rPr>
          <w:rFonts w:eastAsia="Calibri"/>
          <w:lang w:eastAsia="en-US"/>
        </w:rPr>
        <w:t>с</w:t>
      </w:r>
      <w:r>
        <w:rPr>
          <w:rFonts w:eastAsia="Calibri"/>
          <w:iCs/>
          <w:lang w:eastAsia="en-US"/>
        </w:rPr>
        <w:t>.Ашабаш</w:t>
      </w:r>
      <w:proofErr w:type="spellEnd"/>
      <w:r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eastAsia="en-US"/>
        </w:rPr>
        <w:t>ул.Комсомольская</w:t>
      </w:r>
      <w:proofErr w:type="spellEnd"/>
      <w:r>
        <w:rPr>
          <w:rFonts w:eastAsia="Calibri"/>
          <w:lang w:eastAsia="en-US"/>
        </w:rPr>
        <w:t>, д.4А.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Фактический адрес: 422014, Российская Федерация, Республика Татарстан, </w:t>
      </w:r>
      <w:proofErr w:type="gramStart"/>
      <w:r>
        <w:rPr>
          <w:rFonts w:eastAsia="Calibri"/>
          <w:lang w:eastAsia="en-US"/>
        </w:rPr>
        <w:t>Арский  район</w:t>
      </w:r>
      <w:proofErr w:type="gramEnd"/>
      <w:r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eastAsia="en-US"/>
        </w:rPr>
        <w:t>с</w:t>
      </w:r>
      <w:r>
        <w:rPr>
          <w:rFonts w:eastAsia="Calibri"/>
          <w:iCs/>
          <w:lang w:eastAsia="en-US"/>
        </w:rPr>
        <w:t>.Ашабаш</w:t>
      </w:r>
      <w:proofErr w:type="spellEnd"/>
      <w:r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eastAsia="en-US"/>
        </w:rPr>
        <w:t>ул.Комсомольская</w:t>
      </w:r>
      <w:proofErr w:type="spellEnd"/>
      <w:r>
        <w:rPr>
          <w:rFonts w:eastAsia="Calibri"/>
          <w:lang w:eastAsia="en-US"/>
        </w:rPr>
        <w:t>, д.4А.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Юридический адрес: Российская Федерация, Республика Татарстан, Арский район, с</w:t>
      </w:r>
      <w:r>
        <w:rPr>
          <w:rFonts w:eastAsia="Calibri"/>
          <w:iCs/>
          <w:lang w:eastAsia="en-US"/>
        </w:rPr>
        <w:t xml:space="preserve">. </w:t>
      </w:r>
      <w:r>
        <w:rPr>
          <w:rFonts w:eastAsia="Calibri"/>
          <w:lang w:eastAsia="en-US"/>
        </w:rPr>
        <w:t xml:space="preserve"> Венета, ул. Школьная, д.3.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Фактический адрес: 422012, Российская Федерация, Республика Татарстан, </w:t>
      </w:r>
      <w:proofErr w:type="gramStart"/>
      <w:r>
        <w:rPr>
          <w:rFonts w:eastAsia="Calibri"/>
          <w:lang w:eastAsia="en-US"/>
        </w:rPr>
        <w:t>Арский  район</w:t>
      </w:r>
      <w:proofErr w:type="gramEnd"/>
      <w:r>
        <w:rPr>
          <w:rFonts w:eastAsia="Calibri"/>
          <w:lang w:eastAsia="en-US"/>
        </w:rPr>
        <w:t>, с</w:t>
      </w:r>
      <w:r>
        <w:rPr>
          <w:rFonts w:eastAsia="Calibri"/>
          <w:iCs/>
          <w:lang w:eastAsia="en-US"/>
        </w:rPr>
        <w:t>.</w:t>
      </w:r>
      <w:r>
        <w:rPr>
          <w:rFonts w:eastAsia="Calibri"/>
          <w:lang w:eastAsia="en-US"/>
        </w:rPr>
        <w:t xml:space="preserve"> Венета, ул. Школьная, д.3.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Юридический адрес: Российская Федерация, Республика Татарстан, Арский район, с</w:t>
      </w:r>
      <w:r>
        <w:rPr>
          <w:rFonts w:eastAsia="Calibri"/>
          <w:iCs/>
          <w:lang w:eastAsia="en-US"/>
        </w:rPr>
        <w:t xml:space="preserve">. </w:t>
      </w:r>
      <w:r>
        <w:rPr>
          <w:rFonts w:eastAsia="Calibri"/>
          <w:lang w:eastAsia="en-US"/>
        </w:rPr>
        <w:t>Штырь, ул. Советская, д.62.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Фактический адрес: 422014, Российская Федерация, Республика Татарстан, </w:t>
      </w:r>
      <w:proofErr w:type="gramStart"/>
      <w:r>
        <w:rPr>
          <w:rFonts w:eastAsia="Calibri"/>
          <w:lang w:eastAsia="en-US"/>
        </w:rPr>
        <w:t>Арский  район</w:t>
      </w:r>
      <w:proofErr w:type="gramEnd"/>
      <w:r>
        <w:rPr>
          <w:rFonts w:eastAsia="Calibri"/>
          <w:lang w:eastAsia="en-US"/>
        </w:rPr>
        <w:t>, с</w:t>
      </w:r>
      <w:r>
        <w:rPr>
          <w:rFonts w:eastAsia="Calibri"/>
          <w:iCs/>
          <w:lang w:eastAsia="en-US"/>
        </w:rPr>
        <w:t xml:space="preserve">. </w:t>
      </w:r>
      <w:r>
        <w:rPr>
          <w:rFonts w:eastAsia="Calibri"/>
          <w:lang w:eastAsia="en-US"/>
        </w:rPr>
        <w:t>Штырь, ул. Советская, д.62.</w:t>
      </w:r>
    </w:p>
    <w:p w:rsidR="000306B1" w:rsidRDefault="000306B1" w:rsidP="000306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ОБРАЗОВАТЕЛЬНАЯ ДЕЯТЕЛЬНОСТЬ ФИЛИАЛОВ.</w:t>
      </w:r>
    </w:p>
    <w:p w:rsidR="000306B1" w:rsidRDefault="000306B1" w:rsidP="000306B1">
      <w:pPr>
        <w:spacing w:line="276" w:lineRule="auto"/>
        <w:jc w:val="both"/>
        <w:rPr>
          <w:rFonts w:eastAsia="Calibri"/>
          <w:b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Организация и содержание образовательного процесса в Филиалах регламентируются учебным планом (разбивкой содержания образовательной программы по учебным курсам, дисциплинам и по годам обучения), календарным учебным графиком и расписанием занятий.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Учебный план </w:t>
      </w:r>
      <w:proofErr w:type="gramStart"/>
      <w:r>
        <w:rPr>
          <w:rFonts w:eastAsia="Calibri"/>
          <w:lang w:eastAsia="en-US"/>
        </w:rPr>
        <w:t>и  календарный</w:t>
      </w:r>
      <w:proofErr w:type="gramEnd"/>
      <w:r>
        <w:rPr>
          <w:rFonts w:eastAsia="Calibri"/>
          <w:lang w:eastAsia="en-US"/>
        </w:rPr>
        <w:t xml:space="preserve"> учебный график разрабатываются и утверждаются в установленном порядке базовой Школой и является для Филиалов обязательным к выполнению.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Филиалы осуществляют образовательный процесс в соответствии с уровнем общеобразовательных программ начального уровня общего образования (нормативный срок освоения – 4 года).</w:t>
      </w:r>
    </w:p>
    <w:p w:rsidR="000306B1" w:rsidRDefault="000306B1" w:rsidP="000306B1">
      <w:pPr>
        <w:spacing w:after="200" w:line="276" w:lineRule="auto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Продолжительность учебного года, учебной недели, сроки проведения и продолжительность каникул устанавливаются календарным учебным графиком, принимаемым Педагогическим советом школы, утверждаемым директором Школы.</w:t>
      </w: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Филиалы работают по графику шестидневной рабочей недели (для учащихся первого класса- пятидневная неделя) в одну смену. Продолжительность академического часа в классе и продолжительность перемен устанавливается в соответствии с действующими санитарными правилами и нормами, а также с учетом времени, необходимого для организации питания. Максимальная продолжительность академического часа составляет 45 минут, в первом классе осуществляется «ступенчатый» режим обучения в первом полугодии </w:t>
      </w:r>
      <w:proofErr w:type="gramStart"/>
      <w:r>
        <w:rPr>
          <w:rFonts w:eastAsia="Calibri"/>
          <w:lang w:eastAsia="en-US"/>
        </w:rPr>
        <w:t>( в</w:t>
      </w:r>
      <w:proofErr w:type="gramEnd"/>
      <w:r>
        <w:rPr>
          <w:rFonts w:eastAsia="Calibri"/>
          <w:lang w:eastAsia="en-US"/>
        </w:rPr>
        <w:t xml:space="preserve"> сентябре, октябре – по 3 урока в день по 35 минут каждый, в ноябре-декабре по 4 урока по 35 минут каждый); во втором полугодии (январь-май ) –по 4 урока по 40 минут каждый (один день в неделю  - 5 уроков, за счет урока физической культуры).</w:t>
      </w:r>
    </w:p>
    <w:p w:rsidR="000306B1" w:rsidRDefault="000306B1" w:rsidP="000306B1">
      <w:pPr>
        <w:spacing w:after="200" w:line="276" w:lineRule="auto"/>
        <w:ind w:left="884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Учебный год в Филиалах делится на четыре учебные четверти. Продолжительность учебного года в 1 классе – не более 33 недель, в остальных классах – 34 недели. Продолжительность каникул устанавливается в </w:t>
      </w:r>
      <w:proofErr w:type="gramStart"/>
      <w:r>
        <w:rPr>
          <w:rFonts w:eastAsia="Calibri"/>
          <w:lang w:eastAsia="en-US"/>
        </w:rPr>
        <w:t>течение  учебного</w:t>
      </w:r>
      <w:proofErr w:type="gramEnd"/>
      <w:r>
        <w:rPr>
          <w:rFonts w:eastAsia="Calibri"/>
          <w:lang w:eastAsia="en-US"/>
        </w:rPr>
        <w:t xml:space="preserve"> года не менее 30-ти календарных дней, летом – не менее 8-ми недель. Для учащихся 1-го класса устанавливаются дополнительные недельные каникулы в третьей четверти. </w:t>
      </w: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Распорядок занятий, продолжительность уроков и перемен между ними устанавливаются расписанием занятий и режимом дня, разрабатываемым Филиалами самостоятельно. 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Количество классов в Филиалах определяется количеством обучающихся (числом поданных заявлений граждан) с учетом санитарных норм и контрольных нормативов, указанных в лицензии. </w:t>
      </w: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Порядок приема обучающихся в Филиалы.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2.11.1. Прием детей в Филиалы осуществляется на основании Федерального Закона от  </w:t>
      </w: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29.12.2012 №273-ФЗ «Об образовании в Российской Федерации», положения о  </w:t>
      </w: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порядке приёма, перевода, отчисления </w:t>
      </w:r>
      <w:proofErr w:type="gramStart"/>
      <w:r>
        <w:rPr>
          <w:rFonts w:eastAsia="Calibri"/>
          <w:lang w:eastAsia="en-US"/>
        </w:rPr>
        <w:t>обучающихся  МБОУ</w:t>
      </w:r>
      <w:proofErr w:type="gramEnd"/>
      <w:r>
        <w:rPr>
          <w:rFonts w:eastAsia="Calibri"/>
          <w:lang w:eastAsia="en-US"/>
        </w:rPr>
        <w:t xml:space="preserve"> «</w:t>
      </w:r>
      <w:proofErr w:type="spellStart"/>
      <w:r>
        <w:rPr>
          <w:rFonts w:eastAsia="Calibri"/>
          <w:lang w:eastAsia="en-US"/>
        </w:rPr>
        <w:t>Старочурилинская</w:t>
      </w:r>
      <w:proofErr w:type="spellEnd"/>
      <w:r>
        <w:rPr>
          <w:rFonts w:eastAsia="Calibri"/>
          <w:lang w:eastAsia="en-US"/>
        </w:rPr>
        <w:t xml:space="preserve"> </w:t>
      </w: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СОШ» Арского муниципального района Республики Татарстан.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</w:t>
      </w:r>
      <w:r>
        <w:rPr>
          <w:rFonts w:eastAsia="Calibri"/>
          <w:lang w:eastAsia="en-US"/>
        </w:rPr>
        <w:t xml:space="preserve">2.11.2. Гражданам, не проживающим на данной территории, может быть отказано только    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по причине отсутствия свободных мест в Филиалах.</w:t>
      </w:r>
    </w:p>
    <w:p w:rsidR="000306B1" w:rsidRDefault="000306B1" w:rsidP="000306B1">
      <w:pPr>
        <w:spacing w:line="276" w:lineRule="auto"/>
        <w:ind w:left="1168"/>
        <w:jc w:val="both"/>
        <w:rPr>
          <w:rFonts w:eastAsia="Calibri"/>
          <w:lang w:eastAsia="en-US"/>
        </w:rPr>
      </w:pP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proofErr w:type="gramStart"/>
      <w:r>
        <w:rPr>
          <w:rFonts w:eastAsia="Calibri"/>
          <w:lang w:eastAsia="en-US"/>
        </w:rPr>
        <w:t>2.11.3..</w:t>
      </w:r>
      <w:proofErr w:type="gramEnd"/>
      <w:r>
        <w:rPr>
          <w:rFonts w:eastAsia="Calibri"/>
          <w:lang w:eastAsia="en-US"/>
        </w:rPr>
        <w:t xml:space="preserve">Процедура приема в Филиал регламентируется Правилами приема обучающихся в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базовую Школу.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2.11.4. Зачисление в Филиал оформляется Приказом директора базовой Школы.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     2.11.5. При приеме ребенка в Филиал заключается Договор между Школой и родителями (законными представителями) обучающегося, в котором оговорены вопросы организации обучения, права и обязанности сторон.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2.11.6. Филиал знакомит родителей (законных представителей) с Уставом и другими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документами, регламентирующими организацию образовательного процесса в 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учреждении.    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Промежуточная аттестация и текущий контроль обучающихся осуществляется по 5-ти балльной системе (5 – «отлично», 4 – «хорошо», 3 – «удовлетворительно», 2 – «неудовлетворительно», 1 – «плохо»). Учитель, проверяя и оценивая работы (в том числе контрольные), устные ответы обучающихся, достигнутые ими навыки и умения, выставляет отметку в электронный журнал и дневник обучающегося. В первом классе                        балльное оценивание </w:t>
      </w:r>
      <w:proofErr w:type="gramStart"/>
      <w:r>
        <w:rPr>
          <w:rFonts w:eastAsia="Calibri"/>
          <w:lang w:eastAsia="en-US"/>
        </w:rPr>
        <w:t>знаний</w:t>
      </w:r>
      <w:proofErr w:type="gramEnd"/>
      <w:r>
        <w:rPr>
          <w:rFonts w:eastAsia="Calibri"/>
          <w:lang w:eastAsia="en-US"/>
        </w:rPr>
        <w:t xml:space="preserve"> обучающихся не проводится.</w:t>
      </w:r>
    </w:p>
    <w:p w:rsidR="000306B1" w:rsidRDefault="000306B1" w:rsidP="000306B1">
      <w:pPr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2.12.1.В конце учебного года выставляются итоговые годовые отметки.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2.12.2. Обучающиеся 2-4 классов аттестуются по всем предметам по окончании каждой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четверти.</w:t>
      </w:r>
    </w:p>
    <w:p w:rsidR="000306B1" w:rsidRDefault="000306B1" w:rsidP="000306B1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2.12.3. Обучающиеся, пропустившие ½ учебного времени, не аттестуются. Вопрос об     аттестации таких обучающихся решается в индивидуальном порядке Педагогическим советом Школы по согласованию с родителями обучающихся Филиала.</w:t>
      </w:r>
    </w:p>
    <w:p w:rsidR="000306B1" w:rsidRDefault="000306B1" w:rsidP="000306B1">
      <w:pPr>
        <w:spacing w:after="200" w:line="276" w:lineRule="auto"/>
        <w:ind w:left="360" w:hanging="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2.12.4. Обучающиеся на уровне начального общего образования, имеющие по итогам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 Филиал обязан создать условия обучающимся для ликвидации этой задолженности и обеспечить контроль за своевременностью ее ликвидации.</w:t>
      </w:r>
    </w:p>
    <w:p w:rsidR="000306B1" w:rsidRDefault="000306B1" w:rsidP="000306B1">
      <w:pPr>
        <w:spacing w:after="200" w:line="276" w:lineRule="auto"/>
        <w:ind w:left="360" w:hanging="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2.12.5. Перевод (направление) обучающихся Филиала в специальные (коррекционные) классы и классы компенсирующего обучения осуществляется с согласия родителей (законных представителей) по решению Педагогического совета Школы и заключению психолого-педагогической и медико- педагогической комиссий.</w:t>
      </w:r>
    </w:p>
    <w:p w:rsidR="000306B1" w:rsidRDefault="000306B1" w:rsidP="000306B1">
      <w:pPr>
        <w:spacing w:after="200" w:line="276" w:lineRule="auto"/>
        <w:ind w:left="360" w:hanging="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2.12.6. Обучающиеся Филиала, успешно освоившие программу учебного года, переводятся в следующий класс соответствующим Приказом директора базовой Школы на основании решения Педагогического совета Школы.</w:t>
      </w:r>
    </w:p>
    <w:p w:rsidR="000306B1" w:rsidRDefault="000306B1" w:rsidP="000306B1">
      <w:pPr>
        <w:spacing w:after="200" w:line="276" w:lineRule="auto"/>
        <w:ind w:left="360" w:hanging="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2.12.7. В целях обеспечения нормального функционирования образовательного процесса, </w:t>
      </w:r>
      <w:proofErr w:type="gramStart"/>
      <w:r>
        <w:rPr>
          <w:rFonts w:eastAsia="Calibri"/>
          <w:lang w:eastAsia="en-US"/>
        </w:rPr>
        <w:t>сохранности и здоровья</w:t>
      </w:r>
      <w:proofErr w:type="gramEnd"/>
      <w:r>
        <w:rPr>
          <w:rFonts w:eastAsia="Calibri"/>
          <w:lang w:eastAsia="en-US"/>
        </w:rPr>
        <w:t xml:space="preserve"> обучающихся на основании решения Педагогического совета Школы и по согласованию с родителями Филиал может организовывать питание обучающихся, руководствуясь при организации питания действующими санитарными нормами и правилами.</w:t>
      </w:r>
    </w:p>
    <w:p w:rsidR="000306B1" w:rsidRDefault="000306B1" w:rsidP="000306B1">
      <w:pPr>
        <w:spacing w:after="200" w:line="276" w:lineRule="auto"/>
        <w:ind w:left="360" w:hanging="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2.12.8. Педагогические сотрудники Филиалов несут ответственность в установленном законом порядке за сохранность </w:t>
      </w:r>
      <w:proofErr w:type="gramStart"/>
      <w:r>
        <w:rPr>
          <w:rFonts w:eastAsia="Calibri"/>
          <w:lang w:eastAsia="en-US"/>
        </w:rPr>
        <w:t>жизни и здоровья</w:t>
      </w:r>
      <w:proofErr w:type="gramEnd"/>
      <w:r>
        <w:rPr>
          <w:rFonts w:eastAsia="Calibri"/>
          <w:lang w:eastAsia="en-US"/>
        </w:rPr>
        <w:t xml:space="preserve"> обучающихся во время образовательного процесса</w:t>
      </w:r>
    </w:p>
    <w:p w:rsidR="000306B1" w:rsidRDefault="000306B1" w:rsidP="000306B1">
      <w:pPr>
        <w:spacing w:after="200" w:line="276" w:lineRule="auto"/>
        <w:ind w:left="660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3.УПРАВЛЕНИЕ ФИЛИАЛОМ.</w:t>
      </w:r>
    </w:p>
    <w:p w:rsidR="000306B1" w:rsidRDefault="000306B1" w:rsidP="000306B1">
      <w:pPr>
        <w:spacing w:after="200" w:line="276" w:lineRule="auto"/>
        <w:ind w:left="284" w:hanging="284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3.1</w:t>
      </w:r>
      <w:r>
        <w:rPr>
          <w:rFonts w:eastAsia="Calibri"/>
          <w:b/>
          <w:lang w:eastAsia="en-US"/>
        </w:rPr>
        <w:t xml:space="preserve">. </w:t>
      </w:r>
      <w:r>
        <w:rPr>
          <w:rFonts w:eastAsia="Calibri"/>
          <w:lang w:eastAsia="en-US"/>
        </w:rPr>
        <w:t>Управление деятельностью Филиалов осуществляется в соответствии с Уставом Школы, действующим законодательством и локальными актами, принимаемыми базовой Школой.</w:t>
      </w:r>
    </w:p>
    <w:p w:rsidR="000306B1" w:rsidRDefault="000306B1" w:rsidP="000306B1">
      <w:pPr>
        <w:spacing w:after="200" w:line="276" w:lineRule="auto"/>
        <w:ind w:left="284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3.2. Непосредственное управление деятельностью Филиала осуществляет руководитель (заведующая) Филиалом (далее </w:t>
      </w:r>
      <w:proofErr w:type="gramStart"/>
      <w:r>
        <w:rPr>
          <w:rFonts w:eastAsia="Calibri"/>
          <w:lang w:eastAsia="en-US"/>
        </w:rPr>
        <w:t>–«</w:t>
      </w:r>
      <w:proofErr w:type="gramEnd"/>
      <w:r>
        <w:rPr>
          <w:rFonts w:eastAsia="Calibri"/>
          <w:lang w:eastAsia="en-US"/>
        </w:rPr>
        <w:t>Руководитель»), назначаемый Приказом директора базовой Школы.</w:t>
      </w:r>
    </w:p>
    <w:p w:rsidR="000306B1" w:rsidRDefault="000306B1" w:rsidP="000306B1">
      <w:pPr>
        <w:spacing w:after="200" w:line="276" w:lineRule="auto"/>
        <w:ind w:left="24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3.3. Руководитель Филиала осуществляет свою деятельность от имени Школы в соответствии с законодательством Российской Федерации.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3.4. Руководитель </w:t>
      </w:r>
      <w:proofErr w:type="gramStart"/>
      <w:r>
        <w:rPr>
          <w:rFonts w:eastAsia="Calibri"/>
          <w:lang w:eastAsia="en-US"/>
        </w:rPr>
        <w:t xml:space="preserve">Филиала:   </w:t>
      </w:r>
      <w:proofErr w:type="gramEnd"/>
      <w:r>
        <w:rPr>
          <w:rFonts w:eastAsia="Calibri"/>
          <w:lang w:eastAsia="en-US"/>
        </w:rPr>
        <w:t xml:space="preserve">                                                                                                                 - обеспечивает функционирование Филиала;                                                           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решает вопросы хозяйственной деятельности;                                                     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дает обязательные к исполнению указания работникам Филиала;                         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представляет отчетность о деятельности Филиала в Школу;                               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составляет расписание </w:t>
      </w:r>
      <w:proofErr w:type="gramStart"/>
      <w:r>
        <w:rPr>
          <w:rFonts w:eastAsia="Calibri"/>
          <w:lang w:eastAsia="en-US"/>
        </w:rPr>
        <w:t>занятий</w:t>
      </w:r>
      <w:proofErr w:type="gramEnd"/>
      <w:r>
        <w:rPr>
          <w:rFonts w:eastAsia="Calibri"/>
          <w:lang w:eastAsia="en-US"/>
        </w:rPr>
        <w:t xml:space="preserve"> обучающихся и графики работы работников;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представляет директору </w:t>
      </w:r>
      <w:proofErr w:type="gramStart"/>
      <w:r>
        <w:rPr>
          <w:rFonts w:eastAsia="Calibri"/>
          <w:lang w:eastAsia="en-US"/>
        </w:rPr>
        <w:t>Школы  сведения</w:t>
      </w:r>
      <w:proofErr w:type="gramEnd"/>
      <w:r>
        <w:rPr>
          <w:rFonts w:eastAsia="Calibri"/>
          <w:lang w:eastAsia="en-US"/>
        </w:rPr>
        <w:t xml:space="preserve"> для тарификации работников Филиала;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выполняет другие функции, предусмотренные должностной инструкцией.         </w:t>
      </w:r>
    </w:p>
    <w:p w:rsidR="000306B1" w:rsidRDefault="000306B1" w:rsidP="000306B1">
      <w:pPr>
        <w:spacing w:after="200" w:line="276" w:lineRule="auto"/>
        <w:ind w:left="24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3.5. Комплектование Филиалов работниками осуществляется по трудовым договорам, заключаемым директором Школы на основании личного заявления работника.</w:t>
      </w:r>
    </w:p>
    <w:p w:rsidR="000306B1" w:rsidRDefault="000306B1" w:rsidP="000306B1">
      <w:pPr>
        <w:spacing w:after="200" w:line="276" w:lineRule="auto"/>
        <w:ind w:left="24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3.6. Трудовые отношения работников Филиала, права и обязанности, оплата их труда осуществляются на основе трудового законодательства Российской Федерации, Устава базовой Школы и иными документами, включая локальные акты Школы, регламентирующими деятельность общеобразовательного учреждения.</w:t>
      </w:r>
    </w:p>
    <w:p w:rsidR="000306B1" w:rsidRDefault="000306B1" w:rsidP="000306B1">
      <w:pPr>
        <w:spacing w:after="200" w:line="276" w:lineRule="auto"/>
        <w:ind w:left="884"/>
        <w:contextualSpacing/>
        <w:jc w:val="both"/>
        <w:rPr>
          <w:rFonts w:eastAsia="Calibri"/>
          <w:b/>
          <w:lang w:eastAsia="en-US"/>
        </w:rPr>
      </w:pP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4.СОЗДАНИЕ, РЕОРГАНИЗАЦИЯ, УПРАЗДНЕНИЕ ФИЛИАЛА.</w:t>
      </w:r>
    </w:p>
    <w:p w:rsidR="000306B1" w:rsidRDefault="000306B1" w:rsidP="000306B1">
      <w:pPr>
        <w:spacing w:after="200" w:line="276" w:lineRule="auto"/>
        <w:ind w:left="142" w:hanging="142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</w:t>
      </w:r>
      <w:r>
        <w:rPr>
          <w:rFonts w:eastAsia="Calibri"/>
          <w:lang w:eastAsia="en-US"/>
        </w:rPr>
        <w:t>4.1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Филиалы создаются, реорганизуются и упраздняются по решению учредителя Школы в соответствии с действующим законодательством.</w:t>
      </w: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jc w:val="both"/>
        <w:rPr>
          <w:color w:val="0000FF"/>
        </w:rPr>
      </w:pPr>
    </w:p>
    <w:p w:rsidR="000306B1" w:rsidRDefault="000306B1" w:rsidP="000306B1">
      <w:pPr>
        <w:tabs>
          <w:tab w:val="left" w:pos="3870"/>
        </w:tabs>
        <w:jc w:val="both"/>
      </w:pPr>
      <w:r>
        <w:rPr>
          <w:b/>
        </w:rPr>
        <w:t xml:space="preserve"> </w:t>
      </w:r>
    </w:p>
    <w:p w:rsidR="000306B1" w:rsidRDefault="000306B1" w:rsidP="000306B1">
      <w:pPr>
        <w:jc w:val="both"/>
      </w:pPr>
    </w:p>
    <w:p w:rsidR="000306B1" w:rsidRDefault="000306B1" w:rsidP="000306B1"/>
    <w:p w:rsidR="00354A17" w:rsidRDefault="0096228C"/>
    <w:sectPr w:rsidR="0035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B629B9"/>
    <w:multiLevelType w:val="multilevel"/>
    <w:tmpl w:val="554A4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2" w:hanging="480"/>
      </w:pPr>
    </w:lvl>
    <w:lvl w:ilvl="2">
      <w:start w:val="1"/>
      <w:numFmt w:val="decimal"/>
      <w:isLgl/>
      <w:lvlText w:val="%1.%2.%3."/>
      <w:lvlJc w:val="left"/>
      <w:pPr>
        <w:ind w:left="116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12" w:hanging="720"/>
      </w:pPr>
    </w:lvl>
    <w:lvl w:ilvl="4">
      <w:start w:val="1"/>
      <w:numFmt w:val="decimal"/>
      <w:isLgl/>
      <w:lvlText w:val="%1.%2.%3.%4.%5."/>
      <w:lvlJc w:val="left"/>
      <w:pPr>
        <w:ind w:left="1616" w:hanging="1080"/>
      </w:pPr>
    </w:lvl>
    <w:lvl w:ilvl="5">
      <w:start w:val="1"/>
      <w:numFmt w:val="decimal"/>
      <w:isLgl/>
      <w:lvlText w:val="%1.%2.%3.%4.%5.%6."/>
      <w:lvlJc w:val="left"/>
      <w:pPr>
        <w:ind w:left="1660" w:hanging="1080"/>
      </w:pPr>
    </w:lvl>
    <w:lvl w:ilvl="6">
      <w:start w:val="1"/>
      <w:numFmt w:val="decimal"/>
      <w:isLgl/>
      <w:lvlText w:val="%1.%2.%3.%4.%5.%6.%7."/>
      <w:lvlJc w:val="left"/>
      <w:pPr>
        <w:ind w:left="2064" w:hanging="1440"/>
      </w:pPr>
    </w:lvl>
    <w:lvl w:ilvl="7">
      <w:start w:val="1"/>
      <w:numFmt w:val="decimal"/>
      <w:isLgl/>
      <w:lvlText w:val="%1.%2.%3.%4.%5.%6.%7.%8."/>
      <w:lvlJc w:val="left"/>
      <w:pPr>
        <w:ind w:left="2108" w:hanging="1440"/>
      </w:pPr>
    </w:lvl>
    <w:lvl w:ilvl="8">
      <w:start w:val="1"/>
      <w:numFmt w:val="decimal"/>
      <w:isLgl/>
      <w:lvlText w:val="%1.%2.%3.%4.%5.%6.%7.%8.%9."/>
      <w:lvlJc w:val="left"/>
      <w:pPr>
        <w:ind w:left="2512" w:hanging="1800"/>
      </w:pPr>
    </w:lvl>
  </w:abstractNum>
  <w:abstractNum w:abstractNumId="1">
    <w:nsid w:val="7F8E3819"/>
    <w:multiLevelType w:val="multilevel"/>
    <w:tmpl w:val="A98CD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94"/>
    <w:rsid w:val="000306B1"/>
    <w:rsid w:val="00074594"/>
    <w:rsid w:val="00270AC5"/>
    <w:rsid w:val="003D1AA3"/>
    <w:rsid w:val="0096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94215-AEAB-4F50-91F7-3B848480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1347</Words>
  <Characters>7681</Characters>
  <Application>Microsoft Office Word</Application>
  <DocSecurity>0</DocSecurity>
  <Lines>64</Lines>
  <Paragraphs>18</Paragraphs>
  <ScaleCrop>false</ScaleCrop>
  <Company/>
  <LinksUpToDate>false</LinksUpToDate>
  <CharactersWithSpaces>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123</cp:lastModifiedBy>
  <cp:revision>3</cp:revision>
  <dcterms:created xsi:type="dcterms:W3CDTF">2017-10-23T07:48:00Z</dcterms:created>
  <dcterms:modified xsi:type="dcterms:W3CDTF">2017-10-23T08:06:00Z</dcterms:modified>
</cp:coreProperties>
</file>